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r>
        <w:t>The step numbers in this data sheet refer to those in the laboratory exercise instructions.</w:t>
      </w:r>
    </w:p>
    <w:p w:rsidR="00D274F1" w:rsidRDefault="00D274F1" w:rsidP="002F6E7F">
      <w:pPr>
        <w:pStyle w:val="Paragraph1"/>
      </w:pPr>
    </w:p>
    <w:p w:rsid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>Step 2:</w:t>
      </w:r>
    </w:p>
    <w:p w:rsidR="00F92E5F" w:rsidRDefault="00F92E5F" w:rsidP="00F92E5F">
      <w:pPr>
        <w:pStyle w:val="AllIndent2"/>
        <w:tabs>
          <w:tab w:val="left" w:pos="2520"/>
          <w:tab w:val="left" w:pos="3960"/>
          <w:tab w:val="left" w:pos="5040"/>
          <w:tab w:val="left" w:pos="6120"/>
          <w:tab w:val="left" w:pos="7560"/>
        </w:tabs>
      </w:pPr>
      <w:bookmarkStart w:id="0" w:name="_Hlk15554950"/>
      <w:r w:rsidRPr="00364B8C">
        <w:rPr>
          <w:i/>
        </w:rPr>
        <w:t>R</w:t>
      </w:r>
      <w:r>
        <w:rPr>
          <w:vertAlign w:val="subscript"/>
        </w:rPr>
        <w:t>B</w:t>
      </w:r>
      <w:r>
        <w:t xml:space="preserve"> value:</w:t>
      </w:r>
      <w:r>
        <w:tab/>
      </w:r>
      <w:r w:rsidRPr="00364B8C">
        <w:rPr>
          <w:u w:val="single"/>
        </w:rPr>
        <w:tab/>
      </w:r>
      <w:r w:rsidRPr="00471393">
        <w:tab/>
      </w:r>
      <w:r w:rsidRPr="00364B8C">
        <w:rPr>
          <w:i/>
        </w:rPr>
        <w:t>R</w:t>
      </w:r>
      <w:r>
        <w:rPr>
          <w:vertAlign w:val="subscript"/>
        </w:rPr>
        <w:t>C</w:t>
      </w:r>
      <w:r>
        <w:t xml:space="preserve"> value:</w:t>
      </w:r>
      <w:r>
        <w:tab/>
      </w:r>
      <w:r w:rsidRPr="00364B8C">
        <w:rPr>
          <w:u w:val="single"/>
        </w:rPr>
        <w:tab/>
      </w:r>
    </w:p>
    <w:bookmarkEnd w:id="0"/>
    <w:p w:rsidR="00F92E5F" w:rsidRDefault="00F92E5F" w:rsidP="00AC2D1F">
      <w:pPr>
        <w:pStyle w:val="Paragraph1"/>
        <w:tabs>
          <w:tab w:val="left" w:pos="720"/>
          <w:tab w:val="left" w:pos="4608"/>
          <w:tab w:val="left" w:pos="6048"/>
        </w:tabs>
      </w:pPr>
    </w:p>
    <w:p w:rsidR="00F92E5F" w:rsidRDefault="00F92E5F" w:rsidP="00F92E5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 xml:space="preserve">Step </w:t>
      </w:r>
      <w:r>
        <w:t>3</w:t>
      </w:r>
      <w:r w:rsidRPr="00AC2D1F">
        <w:t>:</w:t>
      </w:r>
    </w:p>
    <w:p w:rsidR="00986C8E" w:rsidRPr="00BB0A9F" w:rsidRDefault="00986C8E" w:rsidP="00986C8E">
      <w:pPr>
        <w:pStyle w:val="Paragraph1"/>
        <w:spacing w:before="240"/>
        <w:jc w:val="center"/>
      </w:pPr>
      <w:r w:rsidRPr="003A41C8">
        <w:t>Table 1.</w:t>
      </w:r>
      <w:r>
        <w:t xml:space="preserve"> </w:t>
      </w:r>
      <w:r w:rsidRPr="00A11863">
        <w:rPr>
          <w:i/>
        </w:rPr>
        <w:t>I</w:t>
      </w:r>
      <w:r>
        <w:rPr>
          <w:vertAlign w:val="subscript"/>
        </w:rPr>
        <w:t>C</w:t>
      </w:r>
      <w:r w:rsidRPr="00600459">
        <w:t xml:space="preserve"> vs. </w:t>
      </w:r>
      <w:r w:rsidRPr="00A11863">
        <w:rPr>
          <w:i/>
        </w:rPr>
        <w:t>V</w:t>
      </w:r>
      <w:r>
        <w:rPr>
          <w:vertAlign w:val="subscript"/>
        </w:rPr>
        <w:t>CE</w:t>
      </w:r>
      <w:r w:rsidRPr="00BB0A9F">
        <w:t>,</w:t>
      </w:r>
      <w:r>
        <w:t xml:space="preserve"> </w:t>
      </w:r>
      <w:r w:rsidRPr="00BB0A9F">
        <w:rPr>
          <w:i/>
        </w:rPr>
        <w:t>I</w:t>
      </w:r>
      <w:r w:rsidRPr="00BB0A9F">
        <w:rPr>
          <w:vertAlign w:val="subscript"/>
        </w:rPr>
        <w:t>B</w:t>
      </w:r>
      <w:r>
        <w:t xml:space="preserve"> = ___________</w:t>
      </w:r>
    </w:p>
    <w:tbl>
      <w:tblPr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6"/>
        <w:gridCol w:w="1157"/>
        <w:gridCol w:w="1157"/>
        <w:gridCol w:w="1156"/>
        <w:gridCol w:w="1156"/>
        <w:gridCol w:w="1156"/>
        <w:gridCol w:w="1156"/>
        <w:gridCol w:w="1156"/>
      </w:tblGrid>
      <w:tr w:rsidR="00986C8E" w:rsidRPr="003A41C8" w:rsidTr="00454A81">
        <w:trPr>
          <w:trHeight w:val="360"/>
          <w:jc w:val="center"/>
        </w:trPr>
        <w:tc>
          <w:tcPr>
            <w:tcW w:w="1266" w:type="dxa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000000" w:fill="FFFFFF"/>
            <w:vAlign w:val="center"/>
          </w:tcPr>
          <w:p w:rsidR="00986C8E" w:rsidRPr="00BB0A9F" w:rsidRDefault="00986C8E" w:rsidP="00454A81">
            <w:pPr>
              <w:jc w:val="center"/>
            </w:pPr>
          </w:p>
        </w:tc>
        <w:tc>
          <w:tcPr>
            <w:tcW w:w="8094" w:type="dxa"/>
            <w:gridSpan w:val="7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986C8E" w:rsidRPr="004B621C" w:rsidRDefault="00986C8E" w:rsidP="00454A81">
            <w:pPr>
              <w:jc w:val="center"/>
            </w:pPr>
            <w:r w:rsidRPr="00BB0A9F">
              <w:t xml:space="preserve">Nominal </w:t>
            </w:r>
            <w:r>
              <w:rPr>
                <w:i/>
              </w:rPr>
              <w:t>V</w:t>
            </w:r>
            <w:r w:rsidRPr="00BB0A9F">
              <w:rPr>
                <w:vertAlign w:val="subscript"/>
              </w:rPr>
              <w:t>CE</w:t>
            </w:r>
            <w:r>
              <w:rPr>
                <w:vertAlign w:val="subscript"/>
              </w:rPr>
              <w:t xml:space="preserve"> </w:t>
            </w:r>
            <w:r w:rsidRPr="006D00B0">
              <w:t>(</w:t>
            </w:r>
            <w:r>
              <w:t>V</w:t>
            </w:r>
            <w:r w:rsidRPr="006D00B0">
              <w:t>)</w:t>
            </w:r>
          </w:p>
        </w:tc>
      </w:tr>
      <w:tr w:rsidR="00986C8E" w:rsidRPr="003A41C8" w:rsidTr="00454A81">
        <w:trPr>
          <w:trHeight w:val="360"/>
          <w:jc w:val="center"/>
        </w:trPr>
        <w:tc>
          <w:tcPr>
            <w:tcW w:w="1266" w:type="dxa"/>
            <w:tcBorders>
              <w:top w:val="nil"/>
              <w:left w:val="single" w:sz="18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Parameter</w:t>
            </w:r>
          </w:p>
        </w:tc>
        <w:tc>
          <w:tcPr>
            <w:tcW w:w="1157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  <w:rPr>
                <w:sz w:val="20"/>
                <w:szCs w:val="20"/>
              </w:rPr>
            </w:pPr>
            <w:r w:rsidRPr="003A41C8">
              <w:t>2</w:t>
            </w:r>
            <w:r>
              <w:t>.0</w:t>
            </w:r>
          </w:p>
        </w:tc>
        <w:tc>
          <w:tcPr>
            <w:tcW w:w="1157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4.0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6.0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8.0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10.0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1</w:t>
            </w:r>
            <w:r w:rsidRPr="003A41C8">
              <w:t>2</w:t>
            </w:r>
            <w:r>
              <w:t>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14.0</w:t>
            </w:r>
          </w:p>
        </w:tc>
      </w:tr>
      <w:tr w:rsidR="00986C8E" w:rsidRPr="003A41C8" w:rsidTr="00454A81">
        <w:trPr>
          <w:trHeight w:val="576"/>
          <w:jc w:val="center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:rsidR="00986C8E" w:rsidRDefault="00986C8E" w:rsidP="00454A81">
            <w:pPr>
              <w:spacing w:before="40" w:after="40"/>
              <w:jc w:val="center"/>
            </w:pPr>
            <w:r>
              <w:t xml:space="preserve">Measured </w:t>
            </w:r>
            <w:r>
              <w:rPr>
                <w:i/>
              </w:rPr>
              <w:t>V</w:t>
            </w:r>
            <w:r w:rsidRPr="00BB0A9F">
              <w:rPr>
                <w:vertAlign w:val="subscript"/>
              </w:rPr>
              <w:t>CE</w:t>
            </w:r>
            <w:r>
              <w:rPr>
                <w:vertAlign w:val="subscript"/>
              </w:rPr>
              <w:t xml:space="preserve"> </w:t>
            </w:r>
            <w:r w:rsidRPr="006D00B0">
              <w:t>(</w:t>
            </w:r>
            <w:r>
              <w:t>V</w:t>
            </w:r>
            <w:r w:rsidRPr="006D00B0">
              <w:t>)</w:t>
            </w:r>
          </w:p>
        </w:tc>
        <w:tc>
          <w:tcPr>
            <w:tcW w:w="1157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right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86C8E" w:rsidRPr="003A41C8" w:rsidTr="00454A81">
        <w:trPr>
          <w:trHeight w:val="576"/>
          <w:jc w:val="center"/>
        </w:trPr>
        <w:tc>
          <w:tcPr>
            <w:tcW w:w="126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86C8E" w:rsidRDefault="00986C8E" w:rsidP="00454A81">
            <w:pPr>
              <w:spacing w:before="40" w:after="40"/>
              <w:jc w:val="center"/>
            </w:pPr>
            <w:r>
              <w:t xml:space="preserve">Measured </w:t>
            </w:r>
            <w:r w:rsidRPr="006D00B0">
              <w:rPr>
                <w:i/>
              </w:rPr>
              <w:t>I</w:t>
            </w:r>
            <w:r w:rsidRPr="006D00B0">
              <w:rPr>
                <w:vertAlign w:val="subscript"/>
              </w:rPr>
              <w:t>C</w:t>
            </w:r>
            <w:r>
              <w:t xml:space="preserve"> (mA)</w:t>
            </w:r>
          </w:p>
        </w:tc>
        <w:tc>
          <w:tcPr>
            <w:tcW w:w="1157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986C8E" w:rsidRDefault="00986C8E" w:rsidP="00986C8E"/>
    <w:p w:rsidR="00986C8E" w:rsidRPr="00BB0A9F" w:rsidRDefault="00986C8E" w:rsidP="00986C8E">
      <w:pPr>
        <w:pStyle w:val="Paragraph1"/>
        <w:jc w:val="center"/>
      </w:pPr>
      <w:r w:rsidRPr="003A41C8">
        <w:t xml:space="preserve">Table </w:t>
      </w:r>
      <w:r>
        <w:t>2</w:t>
      </w:r>
      <w:r w:rsidRPr="003A41C8">
        <w:t>.</w:t>
      </w:r>
      <w:r>
        <w:t xml:space="preserve"> </w:t>
      </w:r>
      <w:r w:rsidRPr="00A11863">
        <w:rPr>
          <w:i/>
        </w:rPr>
        <w:t>I</w:t>
      </w:r>
      <w:r>
        <w:rPr>
          <w:vertAlign w:val="subscript"/>
        </w:rPr>
        <w:t>C</w:t>
      </w:r>
      <w:r w:rsidRPr="00600459">
        <w:t xml:space="preserve"> vs. </w:t>
      </w:r>
      <w:r w:rsidRPr="00A11863">
        <w:rPr>
          <w:i/>
        </w:rPr>
        <w:t>V</w:t>
      </w:r>
      <w:r>
        <w:rPr>
          <w:vertAlign w:val="subscript"/>
        </w:rPr>
        <w:t>CE</w:t>
      </w:r>
      <w:r w:rsidRPr="00BB0A9F">
        <w:t>,</w:t>
      </w:r>
      <w:r>
        <w:t xml:space="preserve"> </w:t>
      </w:r>
      <w:r w:rsidRPr="00BB0A9F">
        <w:rPr>
          <w:i/>
        </w:rPr>
        <w:t>I</w:t>
      </w:r>
      <w:r w:rsidRPr="00BB0A9F">
        <w:rPr>
          <w:vertAlign w:val="subscript"/>
        </w:rPr>
        <w:t>B</w:t>
      </w:r>
      <w:r>
        <w:t xml:space="preserve"> = ___________</w:t>
      </w:r>
    </w:p>
    <w:tbl>
      <w:tblPr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6"/>
        <w:gridCol w:w="1157"/>
        <w:gridCol w:w="1157"/>
        <w:gridCol w:w="1156"/>
        <w:gridCol w:w="1156"/>
        <w:gridCol w:w="1156"/>
        <w:gridCol w:w="1156"/>
        <w:gridCol w:w="1156"/>
      </w:tblGrid>
      <w:tr w:rsidR="00986C8E" w:rsidRPr="003A41C8" w:rsidTr="00454A81">
        <w:trPr>
          <w:trHeight w:val="360"/>
          <w:jc w:val="center"/>
        </w:trPr>
        <w:tc>
          <w:tcPr>
            <w:tcW w:w="1266" w:type="dxa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000000" w:fill="FFFFFF"/>
            <w:vAlign w:val="center"/>
          </w:tcPr>
          <w:p w:rsidR="00986C8E" w:rsidRPr="00BB0A9F" w:rsidRDefault="00986C8E" w:rsidP="00454A81">
            <w:pPr>
              <w:jc w:val="center"/>
            </w:pPr>
          </w:p>
        </w:tc>
        <w:tc>
          <w:tcPr>
            <w:tcW w:w="8094" w:type="dxa"/>
            <w:gridSpan w:val="7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986C8E" w:rsidRPr="004B621C" w:rsidRDefault="00986C8E" w:rsidP="00454A81">
            <w:pPr>
              <w:jc w:val="center"/>
            </w:pPr>
            <w:r w:rsidRPr="00BB0A9F">
              <w:t xml:space="preserve">Nominal </w:t>
            </w:r>
            <w:r>
              <w:rPr>
                <w:i/>
              </w:rPr>
              <w:t>V</w:t>
            </w:r>
            <w:r w:rsidRPr="00BB0A9F">
              <w:rPr>
                <w:vertAlign w:val="subscript"/>
              </w:rPr>
              <w:t>CE</w:t>
            </w:r>
            <w:r>
              <w:rPr>
                <w:vertAlign w:val="subscript"/>
              </w:rPr>
              <w:t xml:space="preserve"> </w:t>
            </w:r>
            <w:r w:rsidRPr="006D00B0">
              <w:t>(</w:t>
            </w:r>
            <w:r>
              <w:t>V</w:t>
            </w:r>
            <w:r w:rsidRPr="006D00B0">
              <w:t>)</w:t>
            </w:r>
          </w:p>
        </w:tc>
      </w:tr>
      <w:tr w:rsidR="00986C8E" w:rsidRPr="003A41C8" w:rsidTr="00454A81">
        <w:trPr>
          <w:trHeight w:val="360"/>
          <w:jc w:val="center"/>
        </w:trPr>
        <w:tc>
          <w:tcPr>
            <w:tcW w:w="1266" w:type="dxa"/>
            <w:tcBorders>
              <w:top w:val="nil"/>
              <w:left w:val="single" w:sz="18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Parameter</w:t>
            </w:r>
          </w:p>
        </w:tc>
        <w:tc>
          <w:tcPr>
            <w:tcW w:w="1157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  <w:rPr>
                <w:sz w:val="20"/>
                <w:szCs w:val="20"/>
              </w:rPr>
            </w:pPr>
            <w:r w:rsidRPr="003A41C8">
              <w:t>2</w:t>
            </w:r>
            <w:r>
              <w:t>.0</w:t>
            </w:r>
          </w:p>
        </w:tc>
        <w:tc>
          <w:tcPr>
            <w:tcW w:w="1157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4.0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6.0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8.0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10.0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1</w:t>
            </w:r>
            <w:r w:rsidRPr="003A41C8">
              <w:t>2</w:t>
            </w:r>
            <w:r>
              <w:t>.0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t>14.0</w:t>
            </w:r>
          </w:p>
        </w:tc>
      </w:tr>
      <w:tr w:rsidR="00986C8E" w:rsidRPr="003A41C8" w:rsidTr="00454A81">
        <w:trPr>
          <w:trHeight w:val="576"/>
          <w:jc w:val="center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:rsidR="00986C8E" w:rsidRDefault="00986C8E" w:rsidP="00454A81">
            <w:pPr>
              <w:spacing w:before="40" w:after="40"/>
              <w:jc w:val="center"/>
            </w:pPr>
            <w:r>
              <w:t xml:space="preserve">Measured </w:t>
            </w:r>
            <w:r>
              <w:rPr>
                <w:i/>
              </w:rPr>
              <w:t>V</w:t>
            </w:r>
            <w:r w:rsidRPr="00BB0A9F">
              <w:rPr>
                <w:vertAlign w:val="subscript"/>
              </w:rPr>
              <w:t>CE</w:t>
            </w:r>
            <w:r>
              <w:rPr>
                <w:vertAlign w:val="subscript"/>
              </w:rPr>
              <w:t xml:space="preserve"> </w:t>
            </w:r>
            <w:r w:rsidRPr="006D00B0">
              <w:t>(</w:t>
            </w:r>
            <w:r>
              <w:t>V</w:t>
            </w:r>
            <w:r w:rsidRPr="006D00B0">
              <w:t>)</w:t>
            </w:r>
          </w:p>
        </w:tc>
        <w:tc>
          <w:tcPr>
            <w:tcW w:w="1157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right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86C8E" w:rsidRPr="003A41C8" w:rsidTr="00454A81">
        <w:trPr>
          <w:trHeight w:val="576"/>
          <w:jc w:val="center"/>
        </w:trPr>
        <w:tc>
          <w:tcPr>
            <w:tcW w:w="126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86C8E" w:rsidRDefault="00986C8E" w:rsidP="00454A81">
            <w:pPr>
              <w:spacing w:before="40" w:after="40"/>
              <w:jc w:val="center"/>
            </w:pPr>
            <w:r>
              <w:t xml:space="preserve">Measured </w:t>
            </w:r>
            <w:r w:rsidRPr="006D00B0">
              <w:rPr>
                <w:i/>
              </w:rPr>
              <w:t>I</w:t>
            </w:r>
            <w:r w:rsidRPr="006D00B0">
              <w:rPr>
                <w:vertAlign w:val="subscript"/>
              </w:rPr>
              <w:t>C</w:t>
            </w:r>
            <w:r>
              <w:t xml:space="preserve"> (mA)</w:t>
            </w:r>
          </w:p>
        </w:tc>
        <w:tc>
          <w:tcPr>
            <w:tcW w:w="1157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986C8E" w:rsidRDefault="00986C8E" w:rsidP="00986C8E"/>
    <w:p w:rsidR="00F92E5F" w:rsidRDefault="00986C8E" w:rsidP="00AC2D1F">
      <w:pPr>
        <w:pStyle w:val="Paragraph1"/>
        <w:tabs>
          <w:tab w:val="left" w:pos="720"/>
          <w:tab w:val="left" w:pos="4608"/>
          <w:tab w:val="left" w:pos="6048"/>
        </w:tabs>
      </w:pPr>
      <w:r>
        <w:t>Step 4:</w:t>
      </w:r>
    </w:p>
    <w:p w:rsidR="00986C8E" w:rsidRDefault="00986C8E" w:rsidP="00986C8E">
      <w:pPr>
        <w:pStyle w:val="Paragraph1"/>
        <w:jc w:val="center"/>
      </w:pPr>
      <w:r w:rsidRPr="00600459">
        <w:t xml:space="preserve">Table </w:t>
      </w:r>
      <w:r>
        <w:t>3</w:t>
      </w:r>
      <w:r w:rsidRPr="00600459">
        <w:t xml:space="preserve">. </w:t>
      </w:r>
      <w:r>
        <w:t xml:space="preserve">Diode-Connected Transistor Output Characteristics </w:t>
      </w:r>
      <w:r w:rsidRPr="00A11863">
        <w:rPr>
          <w:i/>
        </w:rPr>
        <w:t>V</w:t>
      </w:r>
      <w:r>
        <w:rPr>
          <w:vertAlign w:val="subscript"/>
        </w:rPr>
        <w:t>CE</w:t>
      </w:r>
      <w:r w:rsidRPr="00730E1B">
        <w:t xml:space="preserve"> </w:t>
      </w:r>
      <w:r>
        <w:t>vs.</w:t>
      </w:r>
      <w:r w:rsidRPr="00730E1B">
        <w:rPr>
          <w:i/>
        </w:rPr>
        <w:t xml:space="preserve"> </w:t>
      </w:r>
      <w:r w:rsidRPr="00A11863">
        <w:rPr>
          <w:i/>
        </w:rPr>
        <w:t>I</w:t>
      </w:r>
      <w:r>
        <w:rPr>
          <w:vertAlign w:val="subscript"/>
        </w:rPr>
        <w:t>E</w:t>
      </w:r>
      <w:r w:rsidRPr="002D3500">
        <w:t>.</w:t>
      </w:r>
    </w:p>
    <w:tbl>
      <w:tblPr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1017"/>
        <w:gridCol w:w="1018"/>
        <w:gridCol w:w="1018"/>
        <w:gridCol w:w="1018"/>
        <w:gridCol w:w="1018"/>
        <w:gridCol w:w="1018"/>
        <w:gridCol w:w="1018"/>
        <w:gridCol w:w="1018"/>
      </w:tblGrid>
      <w:tr w:rsidR="00986C8E" w:rsidRPr="00FF3A2E" w:rsidTr="00454A81">
        <w:trPr>
          <w:trHeight w:val="360"/>
          <w:jc w:val="center"/>
        </w:trPr>
        <w:tc>
          <w:tcPr>
            <w:tcW w:w="1217" w:type="dxa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</w:p>
        </w:tc>
        <w:tc>
          <w:tcPr>
            <w:tcW w:w="8143" w:type="dxa"/>
            <w:gridSpan w:val="8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986C8E" w:rsidRPr="007E4FB5" w:rsidRDefault="00986C8E" w:rsidP="00454A81">
            <w:pPr>
              <w:jc w:val="center"/>
            </w:pPr>
            <w:r>
              <w:t xml:space="preserve">Nominal </w:t>
            </w:r>
            <w:r w:rsidRPr="00FF3A2E">
              <w:rPr>
                <w:i/>
              </w:rPr>
              <w:t>I</w:t>
            </w:r>
            <w:r>
              <w:rPr>
                <w:vertAlign w:val="subscript"/>
              </w:rPr>
              <w:t>E</w:t>
            </w:r>
            <w:r>
              <w:t xml:space="preserve"> (mA)</w:t>
            </w:r>
          </w:p>
        </w:tc>
      </w:tr>
      <w:tr w:rsidR="00986C8E" w:rsidRPr="00FF3A2E" w:rsidTr="00454A81">
        <w:trPr>
          <w:trHeight w:val="360"/>
          <w:jc w:val="center"/>
        </w:trPr>
        <w:tc>
          <w:tcPr>
            <w:tcW w:w="1217" w:type="dxa"/>
            <w:tcBorders>
              <w:top w:val="nil"/>
              <w:left w:val="single" w:sz="18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Parameter</w:t>
            </w:r>
          </w:p>
        </w:tc>
        <w:tc>
          <w:tcPr>
            <w:tcW w:w="1017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0.25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0.50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0.75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1.0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1.25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</w:pPr>
            <w:r>
              <w:t>1.50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  <w:rPr>
                <w:i/>
              </w:rPr>
            </w:pPr>
            <w:r>
              <w:t>1.75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986C8E" w:rsidRPr="00FF3A2E" w:rsidRDefault="00986C8E" w:rsidP="00454A81">
            <w:pPr>
              <w:jc w:val="center"/>
              <w:rPr>
                <w:i/>
              </w:rPr>
            </w:pPr>
            <w:r>
              <w:t>2.0</w:t>
            </w:r>
          </w:p>
        </w:tc>
      </w:tr>
      <w:tr w:rsidR="00986C8E" w:rsidRPr="00FF3A2E" w:rsidTr="00454A81">
        <w:trPr>
          <w:trHeight w:val="576"/>
          <w:jc w:val="center"/>
        </w:trPr>
        <w:tc>
          <w:tcPr>
            <w:tcW w:w="121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986C8E" w:rsidRPr="00400D8D" w:rsidRDefault="00986C8E" w:rsidP="00454A81">
            <w:pPr>
              <w:spacing w:before="40" w:after="40"/>
              <w:jc w:val="center"/>
            </w:pPr>
            <w:r>
              <w:t>Measured</w:t>
            </w:r>
            <w:r w:rsidRPr="00CE0240">
              <w:t xml:space="preserve"> </w:t>
            </w:r>
            <w:r w:rsidRPr="00CE0240">
              <w:rPr>
                <w:i/>
              </w:rPr>
              <w:t>I</w:t>
            </w:r>
            <w:r w:rsidRPr="00CE0240">
              <w:rPr>
                <w:vertAlign w:val="subscript"/>
              </w:rPr>
              <w:t>E</w:t>
            </w:r>
            <w:r>
              <w:t xml:space="preserve"> (mA)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</w:tr>
      <w:tr w:rsidR="00986C8E" w:rsidRPr="00FF3A2E" w:rsidTr="00454A81">
        <w:trPr>
          <w:trHeight w:val="576"/>
          <w:jc w:val="center"/>
        </w:trPr>
        <w:tc>
          <w:tcPr>
            <w:tcW w:w="12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  <w:proofErr w:type="spellStart"/>
            <w:r w:rsidRPr="00400D8D">
              <w:t>Measured</w:t>
            </w:r>
            <w:r w:rsidRPr="00FF3A2E">
              <w:rPr>
                <w:i/>
              </w:rPr>
              <w:t>V</w:t>
            </w:r>
            <w:r w:rsidRPr="00FF3A2E">
              <w:rPr>
                <w:vertAlign w:val="subscript"/>
              </w:rPr>
              <w:t>CE</w:t>
            </w:r>
            <w:proofErr w:type="spellEnd"/>
            <w:r w:rsidRPr="00FF3A2E">
              <w:t xml:space="preserve"> (V)</w:t>
            </w:r>
          </w:p>
        </w:tc>
        <w:tc>
          <w:tcPr>
            <w:tcW w:w="10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6C8E" w:rsidRPr="00FF3A2E" w:rsidRDefault="00986C8E" w:rsidP="00454A81">
            <w:pPr>
              <w:spacing w:before="40" w:after="40"/>
              <w:jc w:val="center"/>
            </w:pPr>
          </w:p>
        </w:tc>
      </w:tr>
    </w:tbl>
    <w:p w:rsidR="00986C8E" w:rsidRDefault="00986C8E" w:rsidP="00986C8E"/>
    <w:p w:rsidR="00F92E5F" w:rsidRDefault="00F92E5F" w:rsidP="005D0A07">
      <w:pPr>
        <w:pStyle w:val="Paragraph1"/>
      </w:pPr>
    </w:p>
    <w:p w:rsidR="005D0A07" w:rsidRDefault="005D0A07" w:rsidP="002F6E7F">
      <w:pPr>
        <w:pStyle w:val="Paragraph1"/>
        <w:sectPr w:rsidR="005D0A07" w:rsidSect="00C3742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986C8E" w:rsidRDefault="00986C8E" w:rsidP="00986C8E">
      <w:pPr>
        <w:pStyle w:val="Paragraph1"/>
        <w:tabs>
          <w:tab w:val="left" w:pos="720"/>
          <w:tab w:val="left" w:pos="4608"/>
          <w:tab w:val="left" w:pos="6048"/>
        </w:tabs>
      </w:pPr>
      <w:r>
        <w:lastRenderedPageBreak/>
        <w:t>Analysis:</w:t>
      </w:r>
    </w:p>
    <w:p w:rsidR="00986C8E" w:rsidRDefault="00986C8E" w:rsidP="00986C8E">
      <w:pPr>
        <w:keepNext/>
        <w:spacing w:after="120"/>
        <w:ind w:left="14" w:hanging="14"/>
        <w:jc w:val="center"/>
      </w:pPr>
      <w:r>
        <w:t xml:space="preserve">Table 4. Calculated Transistor Parameters at </w:t>
      </w:r>
      <w:r w:rsidRPr="008E6FFF">
        <w:rPr>
          <w:i/>
        </w:rPr>
        <w:t>V</w:t>
      </w:r>
      <w:r w:rsidRPr="008E6FFF">
        <w:rPr>
          <w:vertAlign w:val="subscript"/>
        </w:rPr>
        <w:t>CE</w:t>
      </w:r>
      <w:r>
        <w:t xml:space="preserve"> = 6 V.</w:t>
      </w:r>
    </w:p>
    <w:tbl>
      <w:tblPr>
        <w:tblW w:w="5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1122"/>
        <w:gridCol w:w="1122"/>
        <w:gridCol w:w="1122"/>
      </w:tblGrid>
      <w:tr w:rsidR="00986C8E" w:rsidRPr="003A41C8" w:rsidTr="00454A81">
        <w:trPr>
          <w:trHeight w:val="720"/>
          <w:jc w:val="center"/>
        </w:trPr>
        <w:tc>
          <w:tcPr>
            <w:tcW w:w="1846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 w:rsidRPr="00CE0240">
              <w:t>Nominal</w:t>
            </w:r>
            <w:r>
              <w:rPr>
                <w:i/>
              </w:rPr>
              <w:t xml:space="preserve"> </w:t>
            </w:r>
            <w:r w:rsidRPr="003A41C8">
              <w:rPr>
                <w:i/>
              </w:rPr>
              <w:t>I</w:t>
            </w:r>
            <w:r w:rsidRPr="003A41C8">
              <w:rPr>
                <w:vertAlign w:val="subscript"/>
              </w:rPr>
              <w:t>B</w:t>
            </w:r>
            <w:r w:rsidRPr="003A41C8">
              <w:t xml:space="preserve"> (</w:t>
            </w:r>
            <w:r w:rsidRPr="003A41C8">
              <w:sym w:font="Symbol" w:char="F06D"/>
            </w:r>
            <w:r w:rsidRPr="003A41C8">
              <w:t>A)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  <w:rPr>
                <w:sz w:val="20"/>
                <w:szCs w:val="20"/>
              </w:rPr>
            </w:pPr>
            <w:r>
              <w:rPr>
                <w:i/>
              </w:rPr>
              <w:sym w:font="Symbol" w:char="F062"/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jc w:val="center"/>
            </w:pPr>
            <w:r>
              <w:rPr>
                <w:i/>
              </w:rPr>
              <w:sym w:font="Symbol" w:char="F061"/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986C8E" w:rsidRPr="003A41C8" w:rsidRDefault="00986C8E" w:rsidP="00454A81">
            <w:pPr>
              <w:spacing w:after="60"/>
              <w:jc w:val="center"/>
            </w:pPr>
            <w:r>
              <w:rPr>
                <w:i/>
              </w:rPr>
              <w:t>g</w:t>
            </w:r>
            <w:r>
              <w:rPr>
                <w:vertAlign w:val="subscript"/>
              </w:rPr>
              <w:t>m</w:t>
            </w:r>
            <w:r w:rsidRPr="003A41C8">
              <w:t xml:space="preserve"> </w:t>
            </w:r>
          </w:p>
        </w:tc>
      </w:tr>
      <w:tr w:rsidR="00986C8E" w:rsidRPr="003A41C8" w:rsidTr="00454A81">
        <w:trPr>
          <w:trHeight w:val="576"/>
          <w:jc w:val="center"/>
        </w:trPr>
        <w:tc>
          <w:tcPr>
            <w:tcW w:w="184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</w:pPr>
            <w:r>
              <w:t>20</w:t>
            </w:r>
          </w:p>
        </w:tc>
        <w:tc>
          <w:tcPr>
            <w:tcW w:w="1122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86C8E" w:rsidRPr="003A41C8" w:rsidTr="00454A81">
        <w:trPr>
          <w:trHeight w:val="576"/>
          <w:jc w:val="center"/>
        </w:trPr>
        <w:tc>
          <w:tcPr>
            <w:tcW w:w="1846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</w:pPr>
            <w:r>
              <w:t>40</w:t>
            </w:r>
          </w:p>
        </w:tc>
        <w:tc>
          <w:tcPr>
            <w:tcW w:w="1122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986C8E" w:rsidRPr="003A41C8" w:rsidRDefault="00986C8E" w:rsidP="00454A8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986C8E" w:rsidRDefault="00986C8E" w:rsidP="00986C8E"/>
    <w:p w:rsidR="009E72B2" w:rsidRPr="00155A56" w:rsidRDefault="009E72B2" w:rsidP="009E72B2">
      <w:pPr>
        <w:pStyle w:val="Paragraph1"/>
        <w:rPr>
          <w:u w:val="single"/>
        </w:rPr>
      </w:pPr>
      <w:r w:rsidRPr="00155A56">
        <w:rPr>
          <w:u w:val="single"/>
        </w:rPr>
        <w:t>Other observations:</w:t>
      </w:r>
    </w:p>
    <w:p w:rsidR="009E72B2" w:rsidRDefault="009E72B2" w:rsidP="009E72B2">
      <w:pPr>
        <w:pStyle w:val="Paragraph1"/>
      </w:pPr>
    </w:p>
    <w:p w:rsidR="009E72B2" w:rsidRDefault="009E72B2" w:rsidP="009E72B2">
      <w:pPr>
        <w:pStyle w:val="Paragraph1"/>
      </w:pPr>
    </w:p>
    <w:sectPr w:rsidR="009E72B2" w:rsidSect="00C3742D">
      <w:head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42D" w:rsidRDefault="00C374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42D" w:rsidRDefault="00C374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42D" w:rsidRDefault="00C374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42D" w:rsidRDefault="00C374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A16" w:rsidRPr="008D0A16" w:rsidRDefault="00611D23" w:rsidP="00DD1E04">
    <w:pPr>
      <w:spacing w:after="120"/>
      <w:jc w:val="center"/>
      <w:rPr>
        <w:b/>
      </w:rPr>
    </w:pPr>
    <w:r>
      <w:rPr>
        <w:b/>
      </w:rPr>
      <w:t xml:space="preserve">BJT DC </w:t>
    </w:r>
    <w:bookmarkStart w:id="1" w:name="_GoBack"/>
    <w:bookmarkEnd w:id="1"/>
    <w:r>
      <w:rPr>
        <w:b/>
      </w:rPr>
      <w:t>Characteristics</w:t>
    </w:r>
  </w:p>
  <w:p w:rsidR="003567A4" w:rsidRDefault="003567A4" w:rsidP="003567A4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42D" w:rsidRDefault="00C3742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A07" w:rsidRPr="005D0A07" w:rsidRDefault="005D0A07" w:rsidP="005D0A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065D37"/>
    <w:rsid w:val="0012037F"/>
    <w:rsid w:val="00155A56"/>
    <w:rsid w:val="002F6E7F"/>
    <w:rsid w:val="003351D1"/>
    <w:rsid w:val="003567A4"/>
    <w:rsid w:val="003D0D98"/>
    <w:rsid w:val="00430FD0"/>
    <w:rsid w:val="005A2B92"/>
    <w:rsid w:val="005D0A07"/>
    <w:rsid w:val="00611D23"/>
    <w:rsid w:val="006631E2"/>
    <w:rsid w:val="007B7E76"/>
    <w:rsid w:val="008127CA"/>
    <w:rsid w:val="0084606D"/>
    <w:rsid w:val="00853939"/>
    <w:rsid w:val="008D0A16"/>
    <w:rsid w:val="00971ECF"/>
    <w:rsid w:val="00986C8E"/>
    <w:rsid w:val="009E72B2"/>
    <w:rsid w:val="00A242F1"/>
    <w:rsid w:val="00AC2D1F"/>
    <w:rsid w:val="00C3742D"/>
    <w:rsid w:val="00C75465"/>
    <w:rsid w:val="00CD0FDD"/>
    <w:rsid w:val="00D274F1"/>
    <w:rsid w:val="00DD1E04"/>
    <w:rsid w:val="00F50E21"/>
    <w:rsid w:val="00F9163B"/>
    <w:rsid w:val="00F92CFB"/>
    <w:rsid w:val="00F9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link w:val="Paragraph1Char"/>
    <w:qFormat/>
    <w:rsid w:val="002F6E7F"/>
    <w:pPr>
      <w:spacing w:before="120" w:after="120"/>
      <w:ind w:left="360" w:hanging="360"/>
    </w:pPr>
  </w:style>
  <w:style w:type="paragraph" w:customStyle="1" w:styleId="AllIndent1">
    <w:name w:val="All Indent 1"/>
    <w:basedOn w:val="Normal"/>
    <w:qFormat/>
    <w:rsid w:val="008D0A16"/>
    <w:pPr>
      <w:spacing w:before="120" w:after="120"/>
      <w:ind w:left="720"/>
    </w:pPr>
  </w:style>
  <w:style w:type="paragraph" w:customStyle="1" w:styleId="AllIndent2">
    <w:name w:val="All Indent 2"/>
    <w:basedOn w:val="AllIndent1"/>
    <w:qFormat/>
    <w:rsid w:val="00F92E5F"/>
    <w:pPr>
      <w:ind w:left="1440"/>
    </w:pPr>
    <w:rPr>
      <w:rFonts w:eastAsia="Calibri"/>
    </w:rPr>
  </w:style>
  <w:style w:type="character" w:customStyle="1" w:styleId="Paragraph1Char">
    <w:name w:val="Paragraph 1 Char"/>
    <w:link w:val="Paragraph1"/>
    <w:rsid w:val="00F92E5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1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3</cp:revision>
  <dcterms:created xsi:type="dcterms:W3CDTF">2019-08-15T18:27:00Z</dcterms:created>
  <dcterms:modified xsi:type="dcterms:W3CDTF">2019-08-15T18:28:00Z</dcterms:modified>
</cp:coreProperties>
</file>